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5773" w:rsidRPr="006652B9" w:rsidRDefault="00A65773">
      <w:pPr>
        <w:rPr>
          <w:rFonts w:ascii="Arial" w:hAnsi="Arial" w:cs="Arial"/>
        </w:rPr>
      </w:pPr>
    </w:p>
    <w:p w:rsidR="00C37D28" w:rsidRPr="006652B9" w:rsidRDefault="00C37D28">
      <w:pPr>
        <w:rPr>
          <w:rFonts w:ascii="Arial" w:hAnsi="Arial" w:cs="Arial"/>
        </w:rPr>
      </w:pPr>
    </w:p>
    <w:p w:rsidR="00C37D28" w:rsidRPr="006652B9" w:rsidRDefault="00C37D28">
      <w:pPr>
        <w:rPr>
          <w:rFonts w:ascii="Arial" w:hAnsi="Arial" w:cs="Arial"/>
        </w:rPr>
      </w:pPr>
    </w:p>
    <w:p w:rsidR="00A65773" w:rsidRPr="00863804" w:rsidRDefault="00A65773">
      <w:pPr>
        <w:rPr>
          <w:rFonts w:ascii="Arial" w:hAnsi="Arial" w:cs="Arial"/>
          <w:i/>
        </w:rPr>
      </w:pPr>
    </w:p>
    <w:p w:rsidR="000201E6" w:rsidRPr="00863804" w:rsidRDefault="006652B9" w:rsidP="006159FE">
      <w:pPr>
        <w:jc w:val="both"/>
        <w:rPr>
          <w:rFonts w:ascii="Arial" w:hAnsi="Arial" w:cs="Arial"/>
          <w:i/>
          <w:lang w:val="ru-RU"/>
        </w:rPr>
      </w:pPr>
      <w:r w:rsidRPr="00863804">
        <w:rPr>
          <w:rFonts w:ascii="Arial" w:hAnsi="Arial" w:cs="Arial"/>
          <w:i/>
          <w:lang w:val="sr-Latn-CS"/>
        </w:rPr>
        <w:t>На</w:t>
      </w:r>
      <w:r w:rsidR="000201E6" w:rsidRPr="00863804">
        <w:rPr>
          <w:rFonts w:ascii="Arial" w:hAnsi="Arial" w:cs="Arial"/>
          <w:i/>
          <w:lang w:val="it-IT"/>
        </w:rPr>
        <w:t xml:space="preserve"> </w:t>
      </w:r>
      <w:r w:rsidRPr="00863804">
        <w:rPr>
          <w:rFonts w:ascii="Arial" w:hAnsi="Arial" w:cs="Arial"/>
          <w:i/>
          <w:lang w:val="sr-Latn-CS"/>
        </w:rPr>
        <w:t>основу</w:t>
      </w:r>
      <w:r w:rsidR="000201E6" w:rsidRPr="00863804">
        <w:rPr>
          <w:rFonts w:ascii="Arial" w:hAnsi="Arial" w:cs="Arial"/>
          <w:i/>
          <w:lang w:val="it-IT"/>
        </w:rPr>
        <w:t xml:space="preserve"> </w:t>
      </w:r>
      <w:r w:rsidRPr="00863804">
        <w:rPr>
          <w:rFonts w:ascii="Arial" w:hAnsi="Arial" w:cs="Arial"/>
          <w:i/>
          <w:lang w:val="sr-Latn-CS"/>
        </w:rPr>
        <w:t>ЗАКОНА</w:t>
      </w:r>
      <w:r w:rsidR="000201E6" w:rsidRPr="00863804">
        <w:rPr>
          <w:rFonts w:ascii="Arial" w:hAnsi="Arial" w:cs="Arial"/>
          <w:i/>
          <w:lang w:val="it-IT"/>
        </w:rPr>
        <w:t xml:space="preserve"> </w:t>
      </w:r>
      <w:r w:rsidRPr="00863804">
        <w:rPr>
          <w:rFonts w:ascii="Arial" w:hAnsi="Arial" w:cs="Arial"/>
          <w:i/>
          <w:lang w:val="sr-Latn-CS"/>
        </w:rPr>
        <w:t>О</w:t>
      </w:r>
      <w:r w:rsidR="000201E6" w:rsidRPr="00863804">
        <w:rPr>
          <w:rFonts w:ascii="Arial" w:hAnsi="Arial" w:cs="Arial"/>
          <w:i/>
          <w:lang w:val="it-IT"/>
        </w:rPr>
        <w:t xml:space="preserve"> </w:t>
      </w:r>
      <w:r w:rsidRPr="00863804">
        <w:rPr>
          <w:rFonts w:ascii="Arial" w:hAnsi="Arial" w:cs="Arial"/>
          <w:i/>
          <w:lang w:val="sr-Latn-CS"/>
        </w:rPr>
        <w:t>ПЛАНИРАЊУ</w:t>
      </w:r>
      <w:r w:rsidR="000201E6" w:rsidRPr="00863804">
        <w:rPr>
          <w:rFonts w:ascii="Arial" w:hAnsi="Arial" w:cs="Arial"/>
          <w:i/>
          <w:lang w:val="it-IT"/>
        </w:rPr>
        <w:t xml:space="preserve"> </w:t>
      </w:r>
      <w:r w:rsidRPr="00863804">
        <w:rPr>
          <w:rFonts w:ascii="Arial" w:hAnsi="Arial" w:cs="Arial"/>
          <w:i/>
          <w:lang w:val="sr-Latn-CS"/>
        </w:rPr>
        <w:t>И</w:t>
      </w:r>
      <w:r w:rsidR="000201E6" w:rsidRPr="00863804">
        <w:rPr>
          <w:rFonts w:ascii="Arial" w:hAnsi="Arial" w:cs="Arial"/>
          <w:i/>
          <w:lang w:val="it-IT"/>
        </w:rPr>
        <w:t xml:space="preserve"> </w:t>
      </w:r>
      <w:r w:rsidRPr="00863804">
        <w:rPr>
          <w:rFonts w:ascii="Arial" w:hAnsi="Arial" w:cs="Arial"/>
          <w:i/>
          <w:lang w:val="sr-Latn-CS"/>
        </w:rPr>
        <w:t>ИЗГРАДЊИ</w:t>
      </w:r>
      <w:r w:rsidR="000201E6" w:rsidRPr="00863804">
        <w:rPr>
          <w:rFonts w:ascii="Arial" w:hAnsi="Arial" w:cs="Arial"/>
          <w:i/>
          <w:lang w:val="it-IT"/>
        </w:rPr>
        <w:t xml:space="preserve"> </w:t>
      </w:r>
      <w:r w:rsidR="006159FE" w:rsidRPr="0066791A">
        <w:rPr>
          <w:rFonts w:ascii="Arial" w:hAnsi="Arial" w:cs="Arial"/>
          <w:i/>
          <w:lang w:val="sr-Cyrl-CS"/>
        </w:rPr>
        <w:t>("Службени гласник РС", бр. 72/09, и 81/09 - исправка, 64/10 – УС, 24/11, 121/12, 42/13 одлука УС 50/13 одлука УС и 98/13 одлука УС)</w:t>
      </w:r>
      <w:r w:rsidR="006159FE">
        <w:rPr>
          <w:rFonts w:ascii="Arial" w:hAnsi="Arial" w:cs="Arial"/>
          <w:i/>
          <w:lang w:val="sr-Cyrl-CS"/>
        </w:rPr>
        <w:t xml:space="preserve"> </w:t>
      </w:r>
      <w:r w:rsidR="00866F9B" w:rsidRPr="008D6486">
        <w:rPr>
          <w:rFonts w:ascii="Arial" w:hAnsi="Arial" w:cs="Arial"/>
          <w:i/>
          <w:lang/>
        </w:rPr>
        <w:t>и Закона о Изменама и допунама Закона о планирању и изградњи („Сл.гласник Републике Србије“ бр.132/14</w:t>
      </w:r>
      <w:r w:rsidR="004E5E14">
        <w:rPr>
          <w:rFonts w:ascii="Arial" w:hAnsi="Arial" w:cs="Arial"/>
          <w:i/>
          <w:lang/>
        </w:rPr>
        <w:t xml:space="preserve"> и 145/14</w:t>
      </w:r>
      <w:r w:rsidR="00866F9B" w:rsidRPr="008D6486">
        <w:rPr>
          <w:rFonts w:ascii="Arial" w:hAnsi="Arial" w:cs="Arial"/>
          <w:i/>
          <w:lang/>
        </w:rPr>
        <w:t>)</w:t>
      </w:r>
      <w:r w:rsidR="00866F9B">
        <w:rPr>
          <w:rFonts w:ascii="Arial" w:hAnsi="Arial" w:cs="Arial"/>
          <w:i/>
          <w:lang/>
        </w:rPr>
        <w:t xml:space="preserve"> </w:t>
      </w:r>
      <w:r w:rsidRPr="00863804">
        <w:rPr>
          <w:rFonts w:ascii="Arial" w:hAnsi="Arial" w:cs="Arial"/>
          <w:i/>
          <w:lang w:val="sr-Latn-CS"/>
        </w:rPr>
        <w:t>донета</w:t>
      </w:r>
      <w:r w:rsidR="000201E6" w:rsidRPr="00863804">
        <w:rPr>
          <w:rFonts w:ascii="Arial" w:hAnsi="Arial" w:cs="Arial"/>
          <w:i/>
          <w:lang w:val="ru-RU"/>
        </w:rPr>
        <w:t xml:space="preserve"> </w:t>
      </w:r>
      <w:r w:rsidRPr="00863804">
        <w:rPr>
          <w:rFonts w:ascii="Arial" w:hAnsi="Arial" w:cs="Arial"/>
          <w:i/>
          <w:lang w:val="sr-Latn-CS"/>
        </w:rPr>
        <w:t>је</w:t>
      </w:r>
      <w:r w:rsidR="000201E6" w:rsidRPr="00863804">
        <w:rPr>
          <w:rFonts w:ascii="Arial" w:hAnsi="Arial" w:cs="Arial"/>
          <w:i/>
          <w:lang w:val="ru-RU"/>
        </w:rPr>
        <w:t xml:space="preserve"> </w:t>
      </w:r>
      <w:r w:rsidRPr="00863804">
        <w:rPr>
          <w:rFonts w:ascii="Arial" w:hAnsi="Arial" w:cs="Arial"/>
          <w:i/>
          <w:lang w:val="sr-Latn-CS"/>
        </w:rPr>
        <w:t>следећа</w:t>
      </w:r>
      <w:r w:rsidR="000201E6" w:rsidRPr="00863804">
        <w:rPr>
          <w:rFonts w:ascii="Arial" w:hAnsi="Arial" w:cs="Arial"/>
          <w:i/>
          <w:lang w:val="ru-RU"/>
        </w:rPr>
        <w:t>:</w:t>
      </w:r>
    </w:p>
    <w:p w:rsidR="0009459C" w:rsidRPr="00932ACC" w:rsidRDefault="0009459C" w:rsidP="00A65773">
      <w:pPr>
        <w:jc w:val="center"/>
        <w:rPr>
          <w:rFonts w:ascii="Arial" w:hAnsi="Arial" w:cs="Arial"/>
          <w:b/>
          <w:lang w:val="ru-RU"/>
        </w:rPr>
      </w:pPr>
    </w:p>
    <w:p w:rsidR="0009459C" w:rsidRPr="00932ACC" w:rsidRDefault="0009459C" w:rsidP="00A65773">
      <w:pPr>
        <w:jc w:val="center"/>
        <w:rPr>
          <w:rFonts w:ascii="Arial" w:hAnsi="Arial" w:cs="Arial"/>
          <w:b/>
          <w:lang w:val="ru-RU"/>
        </w:rPr>
      </w:pPr>
    </w:p>
    <w:p w:rsidR="0009459C" w:rsidRPr="00932ACC" w:rsidRDefault="0009459C" w:rsidP="00A65773">
      <w:pPr>
        <w:jc w:val="center"/>
        <w:rPr>
          <w:rFonts w:ascii="Arial" w:hAnsi="Arial" w:cs="Arial"/>
          <w:b/>
          <w:lang w:val="ru-RU"/>
        </w:rPr>
      </w:pPr>
    </w:p>
    <w:p w:rsidR="0009459C" w:rsidRPr="00932ACC" w:rsidRDefault="0009459C" w:rsidP="00A65773">
      <w:pPr>
        <w:jc w:val="center"/>
        <w:rPr>
          <w:rFonts w:ascii="Arial" w:hAnsi="Arial" w:cs="Arial"/>
          <w:b/>
          <w:lang w:val="ru-RU"/>
        </w:rPr>
      </w:pPr>
    </w:p>
    <w:p w:rsidR="00A65773" w:rsidRPr="00932ACC" w:rsidRDefault="006652B9" w:rsidP="00A65773">
      <w:pPr>
        <w:jc w:val="center"/>
        <w:rPr>
          <w:rFonts w:ascii="Arial" w:hAnsi="Arial" w:cs="Arial"/>
          <w:b/>
          <w:lang w:val="ru-RU"/>
        </w:rPr>
      </w:pPr>
      <w:r w:rsidRPr="006652B9">
        <w:rPr>
          <w:rFonts w:ascii="Arial" w:hAnsi="Arial" w:cs="Arial"/>
          <w:b/>
          <w:lang w:val="sr-Latn-CS"/>
        </w:rPr>
        <w:t>ИЗЈАВА</w:t>
      </w:r>
    </w:p>
    <w:p w:rsidR="00A65773" w:rsidRPr="00932ACC" w:rsidRDefault="00A65773" w:rsidP="00A65773">
      <w:pPr>
        <w:jc w:val="center"/>
        <w:rPr>
          <w:rFonts w:ascii="Arial" w:hAnsi="Arial" w:cs="Arial"/>
          <w:b/>
          <w:lang w:val="ru-RU"/>
        </w:rPr>
      </w:pPr>
    </w:p>
    <w:p w:rsidR="00A65773" w:rsidRPr="006652B9" w:rsidRDefault="006652B9" w:rsidP="00A65773">
      <w:pPr>
        <w:jc w:val="center"/>
        <w:rPr>
          <w:rFonts w:ascii="Arial" w:hAnsi="Arial" w:cs="Arial"/>
          <w:b/>
          <w:lang w:val="it-IT"/>
        </w:rPr>
      </w:pPr>
      <w:r w:rsidRPr="006652B9">
        <w:rPr>
          <w:rFonts w:ascii="Arial" w:hAnsi="Arial" w:cs="Arial"/>
          <w:b/>
          <w:lang w:val="sr-Latn-CS"/>
        </w:rPr>
        <w:t>одговорног</w:t>
      </w:r>
      <w:r w:rsidR="00384214" w:rsidRPr="006652B9">
        <w:rPr>
          <w:rFonts w:ascii="Arial" w:hAnsi="Arial" w:cs="Arial"/>
          <w:b/>
          <w:lang w:val="it-IT"/>
        </w:rPr>
        <w:t xml:space="preserve"> </w:t>
      </w:r>
      <w:r w:rsidR="001F48C5">
        <w:rPr>
          <w:rFonts w:ascii="Arial" w:hAnsi="Arial" w:cs="Arial"/>
          <w:b/>
          <w:lang/>
        </w:rPr>
        <w:t>пројектанта</w:t>
      </w:r>
      <w:r w:rsidR="00384214" w:rsidRPr="006652B9">
        <w:rPr>
          <w:rFonts w:ascii="Arial" w:hAnsi="Arial" w:cs="Arial"/>
          <w:b/>
          <w:lang w:val="it-IT"/>
        </w:rPr>
        <w:t xml:space="preserve"> </w:t>
      </w:r>
      <w:r w:rsidRPr="006652B9">
        <w:rPr>
          <w:rFonts w:ascii="Arial" w:hAnsi="Arial" w:cs="Arial"/>
          <w:b/>
          <w:lang w:val="sr-Latn-CS"/>
        </w:rPr>
        <w:t>о</w:t>
      </w:r>
      <w:r w:rsidR="00384214" w:rsidRPr="006652B9">
        <w:rPr>
          <w:rFonts w:ascii="Arial" w:hAnsi="Arial" w:cs="Arial"/>
          <w:b/>
          <w:lang w:val="it-IT"/>
        </w:rPr>
        <w:t xml:space="preserve"> </w:t>
      </w:r>
      <w:r w:rsidRPr="006652B9">
        <w:rPr>
          <w:rFonts w:ascii="Arial" w:hAnsi="Arial" w:cs="Arial"/>
          <w:b/>
          <w:lang w:val="sr-Latn-CS"/>
        </w:rPr>
        <w:t>поштовању</w:t>
      </w:r>
      <w:r w:rsidR="00384214" w:rsidRPr="006652B9">
        <w:rPr>
          <w:rFonts w:ascii="Arial" w:hAnsi="Arial" w:cs="Arial"/>
          <w:b/>
          <w:lang w:val="it-IT"/>
        </w:rPr>
        <w:t xml:space="preserve"> </w:t>
      </w:r>
      <w:r w:rsidRPr="006652B9">
        <w:rPr>
          <w:rFonts w:ascii="Arial" w:hAnsi="Arial" w:cs="Arial"/>
          <w:b/>
          <w:lang w:val="sr-Latn-CS"/>
        </w:rPr>
        <w:t>прописа</w:t>
      </w:r>
    </w:p>
    <w:p w:rsidR="00384214" w:rsidRPr="006652B9" w:rsidRDefault="00384214" w:rsidP="00A65773">
      <w:pPr>
        <w:jc w:val="center"/>
        <w:rPr>
          <w:rFonts w:ascii="Arial" w:hAnsi="Arial" w:cs="Arial"/>
          <w:b/>
          <w:lang w:val="it-IT"/>
        </w:rPr>
      </w:pPr>
    </w:p>
    <w:p w:rsidR="00384214" w:rsidRPr="006652B9" w:rsidRDefault="006652B9" w:rsidP="00384214">
      <w:pPr>
        <w:jc w:val="both"/>
        <w:rPr>
          <w:rFonts w:ascii="Arial" w:hAnsi="Arial" w:cs="Arial"/>
          <w:i/>
          <w:lang w:val="it-IT"/>
        </w:rPr>
      </w:pPr>
      <w:r w:rsidRPr="006652B9">
        <w:rPr>
          <w:rFonts w:ascii="Arial" w:hAnsi="Arial" w:cs="Arial"/>
          <w:i/>
          <w:lang w:val="sr-Latn-CS"/>
        </w:rPr>
        <w:t>Овим</w:t>
      </w:r>
      <w:r w:rsidR="00384214" w:rsidRPr="006652B9">
        <w:rPr>
          <w:rFonts w:ascii="Arial" w:hAnsi="Arial" w:cs="Arial"/>
          <w:i/>
          <w:lang w:val="it-IT"/>
        </w:rPr>
        <w:t xml:space="preserve"> </w:t>
      </w:r>
      <w:r w:rsidRPr="006652B9">
        <w:rPr>
          <w:rFonts w:ascii="Arial" w:hAnsi="Arial" w:cs="Arial"/>
          <w:i/>
          <w:lang w:val="sr-Latn-CS"/>
        </w:rPr>
        <w:t>изјављујем</w:t>
      </w:r>
      <w:r w:rsidR="00384214" w:rsidRPr="006652B9">
        <w:rPr>
          <w:rFonts w:ascii="Arial" w:hAnsi="Arial" w:cs="Arial"/>
          <w:i/>
          <w:lang w:val="it-IT"/>
        </w:rPr>
        <w:t xml:space="preserve"> </w:t>
      </w:r>
      <w:r w:rsidRPr="006652B9">
        <w:rPr>
          <w:rFonts w:ascii="Arial" w:hAnsi="Arial" w:cs="Arial"/>
          <w:i/>
          <w:lang w:val="sr-Latn-CS"/>
        </w:rPr>
        <w:t>да</w:t>
      </w:r>
      <w:r w:rsidR="00384214" w:rsidRPr="006652B9">
        <w:rPr>
          <w:rFonts w:ascii="Arial" w:hAnsi="Arial" w:cs="Arial"/>
          <w:i/>
          <w:lang w:val="it-IT"/>
        </w:rPr>
        <w:t xml:space="preserve"> </w:t>
      </w:r>
      <w:r w:rsidRPr="006652B9">
        <w:rPr>
          <w:rFonts w:ascii="Arial" w:hAnsi="Arial" w:cs="Arial"/>
          <w:i/>
          <w:lang w:val="sr-Latn-CS"/>
        </w:rPr>
        <w:t>сам</w:t>
      </w:r>
      <w:r w:rsidR="00384214" w:rsidRPr="006652B9">
        <w:rPr>
          <w:rFonts w:ascii="Arial" w:hAnsi="Arial" w:cs="Arial"/>
          <w:i/>
          <w:lang w:val="it-IT"/>
        </w:rPr>
        <w:t xml:space="preserve"> </w:t>
      </w:r>
      <w:r w:rsidRPr="006652B9">
        <w:rPr>
          <w:rFonts w:ascii="Arial" w:hAnsi="Arial" w:cs="Arial"/>
          <w:i/>
          <w:lang w:val="sr-Latn-CS"/>
        </w:rPr>
        <w:t>се</w:t>
      </w:r>
      <w:r w:rsidR="00384214" w:rsidRPr="006652B9">
        <w:rPr>
          <w:rFonts w:ascii="Arial" w:hAnsi="Arial" w:cs="Arial"/>
          <w:i/>
          <w:lang w:val="it-IT"/>
        </w:rPr>
        <w:t xml:space="preserve"> </w:t>
      </w:r>
      <w:r w:rsidRPr="006652B9">
        <w:rPr>
          <w:rFonts w:ascii="Arial" w:hAnsi="Arial" w:cs="Arial"/>
          <w:i/>
          <w:lang w:val="sr-Latn-CS"/>
        </w:rPr>
        <w:t>при</w:t>
      </w:r>
      <w:r w:rsidR="00384214" w:rsidRPr="006652B9">
        <w:rPr>
          <w:rFonts w:ascii="Arial" w:hAnsi="Arial" w:cs="Arial"/>
          <w:i/>
          <w:lang w:val="it-IT"/>
        </w:rPr>
        <w:t xml:space="preserve"> </w:t>
      </w:r>
      <w:r w:rsidRPr="006652B9">
        <w:rPr>
          <w:rFonts w:ascii="Arial" w:hAnsi="Arial" w:cs="Arial"/>
          <w:i/>
          <w:lang w:val="sr-Latn-CS"/>
        </w:rPr>
        <w:t>изради</w:t>
      </w:r>
      <w:r w:rsidR="00384214" w:rsidRPr="006652B9">
        <w:rPr>
          <w:rFonts w:ascii="Arial" w:hAnsi="Arial" w:cs="Arial"/>
          <w:i/>
          <w:lang w:val="it-IT"/>
        </w:rPr>
        <w:t xml:space="preserve"> </w:t>
      </w:r>
      <w:r w:rsidRPr="006652B9">
        <w:rPr>
          <w:rFonts w:ascii="Arial" w:hAnsi="Arial" w:cs="Arial"/>
          <w:i/>
          <w:lang w:val="sr-Latn-CS"/>
        </w:rPr>
        <w:t>урбанистичко</w:t>
      </w:r>
      <w:r w:rsidR="0098007B" w:rsidRPr="006652B9">
        <w:rPr>
          <w:rFonts w:ascii="Arial" w:hAnsi="Arial" w:cs="Arial"/>
          <w:i/>
          <w:lang w:val="it-IT"/>
        </w:rPr>
        <w:t xml:space="preserve"> </w:t>
      </w:r>
      <w:r w:rsidR="0098007B" w:rsidRPr="006652B9">
        <w:rPr>
          <w:rFonts w:ascii="Arial" w:hAnsi="Arial" w:cs="Arial"/>
          <w:lang w:val="it-IT"/>
        </w:rPr>
        <w:t>-</w:t>
      </w:r>
      <w:r w:rsidR="0098007B" w:rsidRPr="006652B9">
        <w:rPr>
          <w:rFonts w:ascii="Arial" w:hAnsi="Arial" w:cs="Arial"/>
          <w:i/>
          <w:lang w:val="it-IT"/>
        </w:rPr>
        <w:t xml:space="preserve"> </w:t>
      </w:r>
      <w:r w:rsidRPr="006652B9">
        <w:rPr>
          <w:rFonts w:ascii="Arial" w:hAnsi="Arial" w:cs="Arial"/>
          <w:i/>
          <w:lang w:val="sr-Latn-CS"/>
        </w:rPr>
        <w:t>техничке</w:t>
      </w:r>
      <w:r w:rsidR="00384214" w:rsidRPr="006652B9">
        <w:rPr>
          <w:rFonts w:ascii="Arial" w:hAnsi="Arial" w:cs="Arial"/>
          <w:i/>
          <w:lang w:val="it-IT"/>
        </w:rPr>
        <w:t xml:space="preserve"> </w:t>
      </w:r>
      <w:r w:rsidRPr="006652B9">
        <w:rPr>
          <w:rFonts w:ascii="Arial" w:hAnsi="Arial" w:cs="Arial"/>
          <w:i/>
          <w:lang w:val="sr-Latn-CS"/>
        </w:rPr>
        <w:t>документације</w:t>
      </w:r>
      <w:r w:rsidR="00384214" w:rsidRPr="006652B9">
        <w:rPr>
          <w:rFonts w:ascii="Arial" w:hAnsi="Arial" w:cs="Arial"/>
          <w:i/>
          <w:lang w:val="it-IT"/>
        </w:rPr>
        <w:t xml:space="preserve"> </w:t>
      </w:r>
      <w:r w:rsidRPr="006652B9">
        <w:rPr>
          <w:rFonts w:ascii="Arial" w:hAnsi="Arial" w:cs="Arial"/>
          <w:i/>
          <w:lang w:val="sr-Latn-CS"/>
        </w:rPr>
        <w:t>за</w:t>
      </w:r>
      <w:r w:rsidR="00384214" w:rsidRPr="006652B9">
        <w:rPr>
          <w:rFonts w:ascii="Arial" w:hAnsi="Arial" w:cs="Arial"/>
          <w:i/>
          <w:lang w:val="it-IT"/>
        </w:rPr>
        <w:t>:</w:t>
      </w:r>
    </w:p>
    <w:p w:rsidR="00A65773" w:rsidRPr="006652B9" w:rsidRDefault="00A65773" w:rsidP="00A65773">
      <w:pPr>
        <w:jc w:val="center"/>
        <w:rPr>
          <w:rFonts w:ascii="Arial" w:hAnsi="Arial" w:cs="Arial"/>
          <w:b/>
          <w:lang w:val="it-IT"/>
        </w:rPr>
      </w:pPr>
    </w:p>
    <w:p w:rsidR="0009459C" w:rsidRPr="00932ACC" w:rsidRDefault="0009459C" w:rsidP="0009459C">
      <w:pPr>
        <w:ind w:left="1440" w:right="-1039" w:hanging="1350"/>
        <w:jc w:val="both"/>
        <w:rPr>
          <w:rFonts w:ascii="Arial" w:hAnsi="Arial" w:cs="Arial"/>
          <w:i/>
          <w:lang w:val="ru-RU"/>
        </w:rPr>
      </w:pPr>
    </w:p>
    <w:p w:rsidR="00FB34A3" w:rsidRPr="004030B0" w:rsidRDefault="00FB34A3" w:rsidP="00FB34A3">
      <w:pPr>
        <w:ind w:left="1440" w:right="-42" w:hanging="1350"/>
        <w:jc w:val="both"/>
        <w:rPr>
          <w:rFonts w:ascii="Arial" w:hAnsi="Arial" w:cs="Arial"/>
          <w:sz w:val="22"/>
          <w:szCs w:val="22"/>
          <w:lang w:val="ru-RU"/>
        </w:rPr>
      </w:pPr>
      <w:r w:rsidRPr="00596FE9">
        <w:rPr>
          <w:rFonts w:ascii="Arial" w:hAnsi="Arial" w:cs="Arial"/>
          <w:i/>
          <w:sz w:val="22"/>
          <w:szCs w:val="22"/>
          <w:lang w:val="sr-Latn-CS"/>
        </w:rPr>
        <w:t>Пројекат</w:t>
      </w:r>
      <w:r w:rsidRPr="00F51D5B">
        <w:rPr>
          <w:rFonts w:ascii="Arial" w:hAnsi="Arial" w:cs="Arial"/>
          <w:i/>
          <w:sz w:val="22"/>
          <w:szCs w:val="22"/>
          <w:lang w:val="ru-RU"/>
        </w:rPr>
        <w:t xml:space="preserve">: </w:t>
      </w:r>
      <w:r w:rsidRPr="004030B0">
        <w:rPr>
          <w:rFonts w:ascii="Arial" w:hAnsi="Arial" w:cs="Arial"/>
          <w:sz w:val="22"/>
          <w:szCs w:val="22"/>
          <w:lang w:val="ru-RU"/>
        </w:rPr>
        <w:t>УРБАНИСТИЧКИ ПРОЈЕКАТ ЗА ИЗГРАДЊУ ПОСЛОВНОГ ОБЈЕКТА (П) – RETAIL PARK STOP.SHOP – ПОЖАРЕВАЦ НА К.П. 7834/8, 7834/12, 7834/32, 7834/33, 7834/53 и 7834/57 све КО Пожаревац</w:t>
      </w:r>
    </w:p>
    <w:p w:rsidR="0098007B" w:rsidRPr="006652B9" w:rsidRDefault="0098007B" w:rsidP="00A65773">
      <w:pPr>
        <w:ind w:right="-1039" w:firstLine="171"/>
        <w:jc w:val="both"/>
        <w:rPr>
          <w:rFonts w:ascii="Arial" w:hAnsi="Arial" w:cs="Arial"/>
          <w:i/>
          <w:lang w:val="it-IT"/>
        </w:rPr>
      </w:pPr>
    </w:p>
    <w:p w:rsidR="0098007B" w:rsidRPr="006652B9" w:rsidRDefault="0098007B" w:rsidP="00A65773">
      <w:pPr>
        <w:ind w:right="-1039" w:firstLine="171"/>
        <w:jc w:val="both"/>
        <w:rPr>
          <w:rFonts w:ascii="Arial" w:hAnsi="Arial" w:cs="Arial"/>
          <w:i/>
          <w:lang w:val="it-IT"/>
        </w:rPr>
      </w:pPr>
    </w:p>
    <w:p w:rsidR="00F1548B" w:rsidRDefault="00F1548B" w:rsidP="006159FE">
      <w:pPr>
        <w:ind w:right="-42"/>
        <w:jc w:val="both"/>
        <w:rPr>
          <w:rFonts w:ascii="Arial" w:hAnsi="Arial" w:cs="Arial"/>
          <w:i/>
          <w:lang/>
        </w:rPr>
      </w:pPr>
    </w:p>
    <w:p w:rsidR="0098007B" w:rsidRPr="00932ACC" w:rsidRDefault="006652B9" w:rsidP="006159FE">
      <w:pPr>
        <w:ind w:right="-42"/>
        <w:jc w:val="both"/>
        <w:rPr>
          <w:rFonts w:ascii="Arial" w:hAnsi="Arial" w:cs="Arial"/>
          <w:i/>
          <w:lang w:val="ru-RU"/>
        </w:rPr>
      </w:pPr>
      <w:r w:rsidRPr="006652B9">
        <w:rPr>
          <w:rFonts w:ascii="Arial" w:hAnsi="Arial" w:cs="Arial"/>
          <w:i/>
          <w:lang w:val="sr-Latn-CS"/>
        </w:rPr>
        <w:t>придржавала</w:t>
      </w:r>
      <w:r w:rsidR="00384214" w:rsidRPr="00932ACC">
        <w:rPr>
          <w:rFonts w:ascii="Arial" w:hAnsi="Arial" w:cs="Arial"/>
          <w:i/>
          <w:lang w:val="ru-RU"/>
        </w:rPr>
        <w:t xml:space="preserve"> </w:t>
      </w:r>
      <w:r w:rsidRPr="006652B9">
        <w:rPr>
          <w:rFonts w:ascii="Arial" w:hAnsi="Arial" w:cs="Arial"/>
          <w:i/>
          <w:lang w:val="sr-Latn-CS"/>
        </w:rPr>
        <w:t>најновијих</w:t>
      </w:r>
      <w:r w:rsidR="00384214" w:rsidRPr="00932ACC">
        <w:rPr>
          <w:rFonts w:ascii="Arial" w:hAnsi="Arial" w:cs="Arial"/>
          <w:i/>
          <w:lang w:val="ru-RU"/>
        </w:rPr>
        <w:t xml:space="preserve"> </w:t>
      </w:r>
      <w:r w:rsidRPr="006652B9">
        <w:rPr>
          <w:rFonts w:ascii="Arial" w:hAnsi="Arial" w:cs="Arial"/>
          <w:i/>
          <w:lang w:val="sr-Latn-CS"/>
        </w:rPr>
        <w:t>прописа</w:t>
      </w:r>
      <w:r w:rsidR="00384214" w:rsidRPr="00932ACC">
        <w:rPr>
          <w:rFonts w:ascii="Arial" w:hAnsi="Arial" w:cs="Arial"/>
          <w:i/>
          <w:lang w:val="ru-RU"/>
        </w:rPr>
        <w:t xml:space="preserve">, </w:t>
      </w:r>
      <w:r w:rsidRPr="006652B9">
        <w:rPr>
          <w:rFonts w:ascii="Arial" w:hAnsi="Arial" w:cs="Arial"/>
          <w:i/>
          <w:lang w:val="sr-Latn-CS"/>
        </w:rPr>
        <w:t>стандарда</w:t>
      </w:r>
      <w:r w:rsidR="00384214" w:rsidRPr="00932ACC">
        <w:rPr>
          <w:rFonts w:ascii="Arial" w:hAnsi="Arial" w:cs="Arial"/>
          <w:i/>
          <w:lang w:val="ru-RU"/>
        </w:rPr>
        <w:t xml:space="preserve">, </w:t>
      </w:r>
      <w:r w:rsidRPr="006652B9">
        <w:rPr>
          <w:rFonts w:ascii="Arial" w:hAnsi="Arial" w:cs="Arial"/>
          <w:i/>
          <w:lang w:val="sr-Latn-CS"/>
        </w:rPr>
        <w:t>техничких</w:t>
      </w:r>
      <w:r w:rsidR="00384214" w:rsidRPr="00932ACC">
        <w:rPr>
          <w:rFonts w:ascii="Arial" w:hAnsi="Arial" w:cs="Arial"/>
          <w:i/>
          <w:lang w:val="ru-RU"/>
        </w:rPr>
        <w:t xml:space="preserve"> </w:t>
      </w:r>
      <w:r w:rsidRPr="006652B9">
        <w:rPr>
          <w:rFonts w:ascii="Arial" w:hAnsi="Arial" w:cs="Arial"/>
          <w:i/>
          <w:lang w:val="sr-Latn-CS"/>
        </w:rPr>
        <w:t>норматива</w:t>
      </w:r>
      <w:r w:rsidR="00384214" w:rsidRPr="00932ACC">
        <w:rPr>
          <w:rFonts w:ascii="Arial" w:hAnsi="Arial" w:cs="Arial"/>
          <w:i/>
          <w:lang w:val="ru-RU"/>
        </w:rPr>
        <w:t xml:space="preserve">, </w:t>
      </w:r>
      <w:r w:rsidRPr="006652B9">
        <w:rPr>
          <w:rFonts w:ascii="Arial" w:hAnsi="Arial" w:cs="Arial"/>
          <w:i/>
          <w:lang w:val="sr-Latn-CS"/>
        </w:rPr>
        <w:t>норми</w:t>
      </w:r>
      <w:r w:rsidR="00384214" w:rsidRPr="00932ACC">
        <w:rPr>
          <w:rFonts w:ascii="Arial" w:hAnsi="Arial" w:cs="Arial"/>
          <w:i/>
          <w:lang w:val="ru-RU"/>
        </w:rPr>
        <w:t xml:space="preserve"> </w:t>
      </w:r>
      <w:r w:rsidRPr="006652B9">
        <w:rPr>
          <w:rFonts w:ascii="Arial" w:hAnsi="Arial" w:cs="Arial"/>
          <w:i/>
          <w:lang w:val="sr-Latn-CS"/>
        </w:rPr>
        <w:t>квалитета</w:t>
      </w:r>
      <w:r w:rsidR="00384214" w:rsidRPr="00932ACC">
        <w:rPr>
          <w:rFonts w:ascii="Arial" w:hAnsi="Arial" w:cs="Arial"/>
          <w:i/>
          <w:lang w:val="ru-RU"/>
        </w:rPr>
        <w:t xml:space="preserve">, </w:t>
      </w:r>
      <w:r w:rsidRPr="006652B9">
        <w:rPr>
          <w:rFonts w:ascii="Arial" w:hAnsi="Arial" w:cs="Arial"/>
          <w:i/>
          <w:lang w:val="sr-Latn-CS"/>
        </w:rPr>
        <w:t>сходно</w:t>
      </w:r>
      <w:r w:rsidR="00384214" w:rsidRPr="00932ACC">
        <w:rPr>
          <w:rFonts w:ascii="Arial" w:hAnsi="Arial" w:cs="Arial"/>
          <w:i/>
          <w:lang w:val="ru-RU"/>
        </w:rPr>
        <w:t xml:space="preserve"> </w:t>
      </w:r>
      <w:r w:rsidRPr="006652B9">
        <w:rPr>
          <w:rFonts w:ascii="Arial" w:hAnsi="Arial" w:cs="Arial"/>
          <w:i/>
          <w:lang w:val="sr-Latn-CS"/>
        </w:rPr>
        <w:t>одредбама</w:t>
      </w:r>
      <w:r w:rsidR="00384214" w:rsidRPr="00932ACC">
        <w:rPr>
          <w:rFonts w:ascii="Arial" w:hAnsi="Arial" w:cs="Arial"/>
          <w:i/>
          <w:lang w:val="ru-RU"/>
        </w:rPr>
        <w:t xml:space="preserve"> </w:t>
      </w:r>
      <w:r w:rsidRPr="006652B9">
        <w:rPr>
          <w:rFonts w:ascii="Arial" w:hAnsi="Arial" w:cs="Arial"/>
          <w:i/>
          <w:lang w:val="sr-Latn-CS"/>
        </w:rPr>
        <w:t>ЗАКОНА</w:t>
      </w:r>
      <w:r w:rsidR="000201E6" w:rsidRPr="006652B9">
        <w:rPr>
          <w:rFonts w:ascii="Arial" w:hAnsi="Arial" w:cs="Arial"/>
          <w:i/>
          <w:lang w:val="it-IT"/>
        </w:rPr>
        <w:t xml:space="preserve"> </w:t>
      </w:r>
      <w:r w:rsidRPr="006652B9">
        <w:rPr>
          <w:rFonts w:ascii="Arial" w:hAnsi="Arial" w:cs="Arial"/>
          <w:i/>
          <w:lang w:val="sr-Latn-CS"/>
        </w:rPr>
        <w:t>О</w:t>
      </w:r>
      <w:r w:rsidR="000201E6" w:rsidRPr="006652B9">
        <w:rPr>
          <w:rFonts w:ascii="Arial" w:hAnsi="Arial" w:cs="Arial"/>
          <w:i/>
          <w:lang w:val="it-IT"/>
        </w:rPr>
        <w:t xml:space="preserve"> </w:t>
      </w:r>
      <w:r w:rsidRPr="006652B9">
        <w:rPr>
          <w:rFonts w:ascii="Arial" w:hAnsi="Arial" w:cs="Arial"/>
          <w:i/>
          <w:lang w:val="sr-Latn-CS"/>
        </w:rPr>
        <w:t>ПЛАНИРАЊУ</w:t>
      </w:r>
      <w:r w:rsidR="000201E6" w:rsidRPr="006652B9">
        <w:rPr>
          <w:rFonts w:ascii="Arial" w:hAnsi="Arial" w:cs="Arial"/>
          <w:i/>
          <w:lang w:val="it-IT"/>
        </w:rPr>
        <w:t xml:space="preserve"> </w:t>
      </w:r>
      <w:r w:rsidRPr="006652B9">
        <w:rPr>
          <w:rFonts w:ascii="Arial" w:hAnsi="Arial" w:cs="Arial"/>
          <w:i/>
          <w:lang w:val="sr-Latn-CS"/>
        </w:rPr>
        <w:t>И</w:t>
      </w:r>
      <w:r w:rsidR="000201E6" w:rsidRPr="006652B9">
        <w:rPr>
          <w:rFonts w:ascii="Arial" w:hAnsi="Arial" w:cs="Arial"/>
          <w:i/>
          <w:lang w:val="it-IT"/>
        </w:rPr>
        <w:t xml:space="preserve"> </w:t>
      </w:r>
      <w:r w:rsidRPr="006652B9">
        <w:rPr>
          <w:rFonts w:ascii="Arial" w:hAnsi="Arial" w:cs="Arial"/>
          <w:i/>
          <w:lang w:val="sr-Latn-CS"/>
        </w:rPr>
        <w:t>ИЗГРАДЊИ</w:t>
      </w:r>
      <w:r w:rsidR="000201E6" w:rsidRPr="006652B9">
        <w:rPr>
          <w:rFonts w:ascii="Arial" w:hAnsi="Arial" w:cs="Arial"/>
          <w:i/>
          <w:lang w:val="it-IT"/>
        </w:rPr>
        <w:t xml:space="preserve"> </w:t>
      </w:r>
      <w:r w:rsidR="006159FE" w:rsidRPr="006159FE">
        <w:rPr>
          <w:rFonts w:ascii="Arial" w:hAnsi="Arial" w:cs="Arial"/>
          <w:i/>
          <w:lang w:val="sr-Cyrl-CS"/>
        </w:rPr>
        <w:t>("Службени гласник РС", бр. 72/09, и 81/09 - исправка, 64/10 – УС, 24/11, 121/12, 42/13 одлука УС 50/13 одлука УС и 98/13 одлука УС)</w:t>
      </w:r>
      <w:r w:rsidR="00866F9B">
        <w:rPr>
          <w:rFonts w:ascii="Arial" w:hAnsi="Arial" w:cs="Arial"/>
          <w:i/>
          <w:lang w:val="sr-Cyrl-CS"/>
        </w:rPr>
        <w:t xml:space="preserve"> </w:t>
      </w:r>
      <w:r w:rsidR="00866F9B" w:rsidRPr="008D6486">
        <w:rPr>
          <w:rFonts w:ascii="Arial" w:hAnsi="Arial" w:cs="Arial"/>
          <w:i/>
          <w:lang/>
        </w:rPr>
        <w:t>и Закона о Изменама и допунама Закона о планирању и изградњи („Сл.гласник Републике Србије“ бр.132/14</w:t>
      </w:r>
      <w:r w:rsidR="004E5E14">
        <w:rPr>
          <w:rFonts w:ascii="Arial" w:hAnsi="Arial" w:cs="Arial"/>
          <w:i/>
          <w:lang/>
        </w:rPr>
        <w:t xml:space="preserve"> и 145/14</w:t>
      </w:r>
      <w:r w:rsidR="00866F9B" w:rsidRPr="008D6486">
        <w:rPr>
          <w:rFonts w:ascii="Arial" w:hAnsi="Arial" w:cs="Arial"/>
          <w:i/>
          <w:lang/>
        </w:rPr>
        <w:t>)</w:t>
      </w:r>
      <w:r w:rsidR="006159FE">
        <w:rPr>
          <w:rFonts w:ascii="Arial" w:hAnsi="Arial" w:cs="Arial"/>
          <w:i/>
          <w:lang w:val="sr-Cyrl-CS"/>
        </w:rPr>
        <w:t>.</w:t>
      </w:r>
    </w:p>
    <w:p w:rsidR="0098007B" w:rsidRPr="00932ACC" w:rsidRDefault="0098007B" w:rsidP="00A65773">
      <w:pPr>
        <w:ind w:right="-1039" w:firstLine="171"/>
        <w:jc w:val="both"/>
        <w:rPr>
          <w:rFonts w:ascii="Arial" w:hAnsi="Arial" w:cs="Arial"/>
          <w:i/>
          <w:lang w:val="ru-RU"/>
        </w:rPr>
      </w:pPr>
    </w:p>
    <w:p w:rsidR="0098007B" w:rsidRPr="00932ACC" w:rsidRDefault="0098007B" w:rsidP="00A65773">
      <w:pPr>
        <w:ind w:right="-1039" w:firstLine="171"/>
        <w:jc w:val="both"/>
        <w:rPr>
          <w:rFonts w:ascii="Arial" w:hAnsi="Arial" w:cs="Arial"/>
          <w:i/>
          <w:lang w:val="ru-RU"/>
        </w:rPr>
      </w:pPr>
    </w:p>
    <w:p w:rsidR="00A65773" w:rsidRPr="006652B9" w:rsidRDefault="006652B9" w:rsidP="00A65773">
      <w:pPr>
        <w:ind w:right="-1039" w:firstLine="171"/>
        <w:jc w:val="both"/>
        <w:rPr>
          <w:rFonts w:ascii="Arial" w:hAnsi="Arial" w:cs="Arial"/>
          <w:i/>
        </w:rPr>
      </w:pPr>
      <w:r w:rsidRPr="006652B9">
        <w:rPr>
          <w:rFonts w:ascii="Arial" w:hAnsi="Arial" w:cs="Arial"/>
          <w:i/>
          <w:lang w:val="sr-Latn-CS"/>
        </w:rPr>
        <w:t>Одговорни</w:t>
      </w:r>
      <w:r w:rsidR="00384214" w:rsidRPr="006652B9">
        <w:rPr>
          <w:rFonts w:ascii="Arial" w:hAnsi="Arial" w:cs="Arial"/>
          <w:i/>
        </w:rPr>
        <w:t xml:space="preserve"> </w:t>
      </w:r>
      <w:r w:rsidR="00FB34A3">
        <w:rPr>
          <w:rFonts w:ascii="Arial" w:hAnsi="Arial" w:cs="Arial"/>
          <w:i/>
          <w:lang/>
        </w:rPr>
        <w:t>пројектант</w:t>
      </w:r>
      <w:r w:rsidR="00A65773" w:rsidRPr="006652B9">
        <w:rPr>
          <w:rFonts w:ascii="Arial" w:hAnsi="Arial" w:cs="Arial"/>
          <w:i/>
        </w:rPr>
        <w:t>:</w:t>
      </w:r>
    </w:p>
    <w:p w:rsidR="00A65773" w:rsidRPr="006652B9" w:rsidRDefault="00A65773" w:rsidP="00A65773">
      <w:pPr>
        <w:ind w:right="-1039" w:firstLine="171"/>
        <w:jc w:val="both"/>
        <w:rPr>
          <w:rFonts w:ascii="Arial" w:hAnsi="Arial" w:cs="Arial"/>
          <w:i/>
        </w:rPr>
      </w:pPr>
    </w:p>
    <w:p w:rsidR="00383BCE" w:rsidRPr="006652B9" w:rsidRDefault="00E0382A" w:rsidP="00383BCE">
      <w:pPr>
        <w:ind w:right="-1039"/>
        <w:jc w:val="both"/>
        <w:rPr>
          <w:rFonts w:ascii="Arial" w:hAnsi="Arial" w:cs="Arial"/>
          <w:i/>
        </w:rPr>
      </w:pPr>
      <w:r w:rsidRPr="006652B9">
        <w:rPr>
          <w:rFonts w:ascii="Arial" w:hAnsi="Arial" w:cs="Arial"/>
          <w:i/>
        </w:rPr>
        <w:tab/>
      </w:r>
    </w:p>
    <w:p w:rsidR="00383BCE" w:rsidRPr="006652B9" w:rsidRDefault="00383BCE" w:rsidP="00383BCE">
      <w:pPr>
        <w:ind w:right="-1039" w:firstLine="171"/>
        <w:jc w:val="both"/>
        <w:rPr>
          <w:rFonts w:ascii="Arial" w:hAnsi="Arial" w:cs="Arial"/>
        </w:rPr>
      </w:pPr>
      <w:r w:rsidRPr="006652B9">
        <w:rPr>
          <w:rFonts w:ascii="Arial" w:hAnsi="Arial" w:cs="Arial"/>
        </w:rPr>
        <w:t xml:space="preserve">                                          </w:t>
      </w:r>
      <w:r w:rsidR="006652B9">
        <w:rPr>
          <w:rFonts w:ascii="Arial" w:hAnsi="Arial" w:cs="Arial"/>
        </w:rPr>
        <w:t xml:space="preserve">                        </w:t>
      </w:r>
      <w:r w:rsidRPr="006652B9">
        <w:rPr>
          <w:rFonts w:ascii="Arial" w:hAnsi="Arial" w:cs="Arial"/>
        </w:rPr>
        <w:t>__________________________________</w:t>
      </w:r>
    </w:p>
    <w:p w:rsidR="00383BCE" w:rsidRPr="006652B9" w:rsidRDefault="00383BCE" w:rsidP="00383BCE">
      <w:pPr>
        <w:rPr>
          <w:rFonts w:ascii="Arial" w:hAnsi="Arial" w:cs="Arial"/>
          <w:i/>
          <w:sz w:val="26"/>
          <w:szCs w:val="26"/>
        </w:rPr>
      </w:pPr>
      <w:r w:rsidRPr="006652B9">
        <w:rPr>
          <w:rFonts w:ascii="Arial" w:hAnsi="Arial" w:cs="Arial"/>
          <w:i/>
        </w:rPr>
        <w:t xml:space="preserve">                                                                                             </w:t>
      </w:r>
    </w:p>
    <w:p w:rsidR="00C6374B" w:rsidRPr="00FB34A3" w:rsidRDefault="00FB34A3" w:rsidP="00FB34A3">
      <w:pPr>
        <w:rPr>
          <w:rFonts w:ascii="Arial" w:hAnsi="Arial" w:cs="Arial"/>
          <w:i/>
          <w:sz w:val="26"/>
          <w:szCs w:val="26"/>
          <w:lang/>
        </w:rPr>
      </w:pPr>
      <w:r>
        <w:rPr>
          <w:rFonts w:ascii="Arial" w:hAnsi="Arial" w:cs="Arial"/>
          <w:i/>
          <w:sz w:val="26"/>
          <w:szCs w:val="26"/>
        </w:rPr>
        <w:tab/>
      </w:r>
      <w:r>
        <w:rPr>
          <w:rFonts w:ascii="Arial" w:hAnsi="Arial" w:cs="Arial"/>
          <w:i/>
          <w:sz w:val="26"/>
          <w:szCs w:val="26"/>
        </w:rPr>
        <w:tab/>
      </w:r>
      <w:r>
        <w:rPr>
          <w:rFonts w:ascii="Arial" w:hAnsi="Arial" w:cs="Arial"/>
          <w:i/>
          <w:sz w:val="26"/>
          <w:szCs w:val="26"/>
        </w:rPr>
        <w:tab/>
      </w:r>
    </w:p>
    <w:sectPr w:rsidR="00C6374B" w:rsidRPr="00FB34A3" w:rsidSect="003E7435">
      <w:pgSz w:w="11909" w:h="16834" w:code="9"/>
      <w:pgMar w:top="2160" w:right="1421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20"/>
  <w:drawingGridHorizontalSpacing w:val="57"/>
  <w:displayVerticalDrawingGridEvery w:val="2"/>
  <w:characterSpacingControl w:val="doNotCompress"/>
  <w:compat/>
  <w:rsids>
    <w:rsidRoot w:val="00A65773"/>
    <w:rsid w:val="0001576F"/>
    <w:rsid w:val="000201E6"/>
    <w:rsid w:val="00051846"/>
    <w:rsid w:val="0009459C"/>
    <w:rsid w:val="0016484F"/>
    <w:rsid w:val="00170FF0"/>
    <w:rsid w:val="001F48C5"/>
    <w:rsid w:val="00201FC3"/>
    <w:rsid w:val="002972D3"/>
    <w:rsid w:val="002A5998"/>
    <w:rsid w:val="002C2977"/>
    <w:rsid w:val="002C34E7"/>
    <w:rsid w:val="00305BF5"/>
    <w:rsid w:val="00383BCE"/>
    <w:rsid w:val="00384214"/>
    <w:rsid w:val="00392982"/>
    <w:rsid w:val="003E7435"/>
    <w:rsid w:val="00445FC6"/>
    <w:rsid w:val="00467884"/>
    <w:rsid w:val="004A5753"/>
    <w:rsid w:val="004E5E14"/>
    <w:rsid w:val="00506398"/>
    <w:rsid w:val="005E02A1"/>
    <w:rsid w:val="005E04B4"/>
    <w:rsid w:val="005E6E63"/>
    <w:rsid w:val="006123D9"/>
    <w:rsid w:val="006159FE"/>
    <w:rsid w:val="006368DD"/>
    <w:rsid w:val="006652B9"/>
    <w:rsid w:val="006E22FF"/>
    <w:rsid w:val="00762CFE"/>
    <w:rsid w:val="007D245D"/>
    <w:rsid w:val="007E0A7C"/>
    <w:rsid w:val="007E315A"/>
    <w:rsid w:val="00863804"/>
    <w:rsid w:val="00866F9B"/>
    <w:rsid w:val="008671EA"/>
    <w:rsid w:val="0088034D"/>
    <w:rsid w:val="00932ACC"/>
    <w:rsid w:val="0098007B"/>
    <w:rsid w:val="00995559"/>
    <w:rsid w:val="009B01E1"/>
    <w:rsid w:val="009C7058"/>
    <w:rsid w:val="00A11E1F"/>
    <w:rsid w:val="00A224F0"/>
    <w:rsid w:val="00A26FEC"/>
    <w:rsid w:val="00A65773"/>
    <w:rsid w:val="00A65CF6"/>
    <w:rsid w:val="00BB57EF"/>
    <w:rsid w:val="00C15AA0"/>
    <w:rsid w:val="00C37D28"/>
    <w:rsid w:val="00C6374B"/>
    <w:rsid w:val="00C827DF"/>
    <w:rsid w:val="00CC25F9"/>
    <w:rsid w:val="00CC7568"/>
    <w:rsid w:val="00CE13F8"/>
    <w:rsid w:val="00D427FB"/>
    <w:rsid w:val="00D7166F"/>
    <w:rsid w:val="00DE7E24"/>
    <w:rsid w:val="00E0382A"/>
    <w:rsid w:val="00E663DB"/>
    <w:rsid w:val="00F1548B"/>
    <w:rsid w:val="00FB34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0F427C-FB56-4F09-96BE-7B00F4D1D3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183</Words>
  <Characters>1045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 osnovu ZAKONA O IZGRADNJI OBJEKATA (Sl</vt:lpstr>
    </vt:vector>
  </TitlesOfParts>
  <Company>ERKER</Company>
  <LinksUpToDate>false</LinksUpToDate>
  <CharactersWithSpaces>1226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 osnovu ZAKONA O IZGRADNJI OBJEKATA (Sl</dc:title>
  <dc:creator>Djordje</dc:creator>
  <cp:lastModifiedBy>TANJA</cp:lastModifiedBy>
  <cp:revision>2</cp:revision>
  <cp:lastPrinted>2009-06-04T11:17:00Z</cp:lastPrinted>
  <dcterms:created xsi:type="dcterms:W3CDTF">2016-12-12T08:56:00Z</dcterms:created>
  <dcterms:modified xsi:type="dcterms:W3CDTF">2016-12-12T08:56:00Z</dcterms:modified>
</cp:coreProperties>
</file>